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jc w:val="right"/>
        <w:rPr>
          <w:rFonts w:ascii="Cambria" w:cs="Cambria" w:hAnsi="Cambria" w:eastAsia="Cambria"/>
        </w:rPr>
      </w:pPr>
      <w:r>
        <w:rPr>
          <w:rFonts w:ascii="Cambria" w:hAnsi="Cambria" w:hint="default"/>
          <w:rtl w:val="0"/>
        </w:rPr>
        <w:t>…………………………………</w:t>
      </w:r>
      <w:r>
        <w:rPr>
          <w:rFonts w:ascii="Cambria" w:hAnsi="Cambria"/>
          <w:rtl w:val="0"/>
        </w:rPr>
        <w:t xml:space="preserve">, dn. </w:t>
      </w:r>
      <w:r>
        <w:rPr>
          <w:rFonts w:ascii="Cambria" w:hAnsi="Cambria" w:hint="default"/>
          <w:rtl w:val="0"/>
        </w:rPr>
        <w:t>…………………………</w:t>
      </w:r>
    </w:p>
    <w:p>
      <w:pPr>
        <w:pStyle w:val="Normalny"/>
        <w:rPr>
          <w:rFonts w:ascii="Cambria" w:cs="Cambria" w:hAnsi="Cambria" w:eastAsia="Cambria"/>
        </w:rPr>
      </w:pPr>
    </w:p>
    <w:p>
      <w:pPr>
        <w:pStyle w:val="Normalny"/>
        <w:rPr>
          <w:rFonts w:ascii="Cambria" w:cs="Cambria" w:hAnsi="Cambria" w:eastAsia="Cambria"/>
        </w:rPr>
      </w:pPr>
    </w:p>
    <w:p>
      <w:pPr>
        <w:pStyle w:val="Normalny"/>
        <w:jc w:val="right"/>
        <w:rPr>
          <w:rFonts w:ascii="Cambria" w:cs="Cambria" w:hAnsi="Cambria" w:eastAsia="Cambria"/>
        </w:rPr>
      </w:pPr>
    </w:p>
    <w:p>
      <w:pPr>
        <w:pStyle w:val="Normalny"/>
        <w:jc w:val="center"/>
        <w:rPr>
          <w:rFonts w:ascii="Cambria" w:cs="Cambria" w:hAnsi="Cambria" w:eastAsia="Cambria"/>
          <w:b w:val="1"/>
          <w:bCs w:val="1"/>
          <w:sz w:val="32"/>
          <w:szCs w:val="32"/>
        </w:rPr>
      </w:pPr>
      <w:r>
        <w:rPr>
          <w:rFonts w:ascii="Cambria" w:hAnsi="Cambria"/>
          <w:b w:val="1"/>
          <w:bCs w:val="1"/>
          <w:sz w:val="32"/>
          <w:szCs w:val="32"/>
          <w:rtl w:val="0"/>
        </w:rPr>
        <w:t>GWARANCJA ROZRUCHOWA</w:t>
      </w:r>
    </w:p>
    <w:p>
      <w:pPr>
        <w:pStyle w:val="Normalny"/>
        <w:rPr>
          <w:rFonts w:ascii="Cambria" w:cs="Cambria" w:hAnsi="Cambria" w:eastAsia="Cambria"/>
        </w:rPr>
      </w:pPr>
    </w:p>
    <w:p>
      <w:pPr>
        <w:pStyle w:val="Normalny"/>
        <w:rPr>
          <w:rFonts w:ascii="Cambria" w:cs="Cambria" w:hAnsi="Cambria" w:eastAsia="Cambria"/>
        </w:rPr>
      </w:pPr>
    </w:p>
    <w:p>
      <w:pPr>
        <w:pStyle w:val="Normalny"/>
        <w:rPr>
          <w:rFonts w:ascii="Cambria" w:cs="Cambria" w:hAnsi="Cambria" w:eastAsia="Cambria"/>
        </w:rPr>
      </w:pPr>
    </w:p>
    <w:p>
      <w:pPr>
        <w:pStyle w:val="Normalny"/>
        <w:rPr>
          <w:rFonts w:ascii="Cambria" w:cs="Cambria" w:hAnsi="Cambria" w:eastAsia="Cambria"/>
        </w:rPr>
      </w:pPr>
      <w:r>
        <w:rPr>
          <w:rFonts w:ascii="Cambria" w:hAnsi="Cambria"/>
          <w:rtl w:val="0"/>
        </w:rPr>
        <w:t>Pomi</w:t>
      </w:r>
      <w:r>
        <w:rPr>
          <w:rFonts w:ascii="Cambria" w:hAnsi="Cambria" w:hint="default"/>
          <w:rtl w:val="0"/>
        </w:rPr>
        <w:t>ę</w:t>
      </w:r>
      <w:r>
        <w:rPr>
          <w:rFonts w:ascii="Cambria" w:hAnsi="Cambria"/>
          <w:rtl w:val="0"/>
        </w:rPr>
        <w:t>dzy</w:t>
      </w:r>
      <w:r>
        <w:rPr>
          <w:rFonts w:ascii="Cambria" w:hAnsi="Cambria" w:hint="default"/>
          <w:rtl w:val="0"/>
        </w:rPr>
        <w:t xml:space="preserve"> ……………………………</w:t>
      </w:r>
      <w:r>
        <w:rPr>
          <w:rFonts w:ascii="Cambria" w:hAnsi="Cambria"/>
          <w:rtl w:val="0"/>
        </w:rPr>
        <w:t>..</w:t>
      </w:r>
      <w:r>
        <w:rPr>
          <w:rFonts w:ascii="Cambria" w:hAnsi="Cambria" w:hint="default"/>
          <w:rtl w:val="0"/>
        </w:rPr>
        <w:t>…………………………………………………………………</w:t>
      </w:r>
      <w:r>
        <w:rPr>
          <w:rFonts w:ascii="Cambria" w:hAnsi="Cambria" w:hint="default"/>
          <w:rtl w:val="0"/>
        </w:rPr>
        <w:t>…………………</w:t>
      </w:r>
      <w:r>
        <w:rPr>
          <w:rFonts w:ascii="Cambria" w:hAnsi="Cambria"/>
          <w:rtl w:val="0"/>
        </w:rPr>
        <w:t>.</w:t>
      </w:r>
      <w:r>
        <w:rPr>
          <w:rFonts w:ascii="Cambria" w:hAnsi="Cambria"/>
          <w:rtl w:val="0"/>
        </w:rPr>
        <w:t xml:space="preserve">, </w:t>
      </w:r>
    </w:p>
    <w:p>
      <w:pPr>
        <w:pStyle w:val="Normalny"/>
        <w:rPr>
          <w:rFonts w:ascii="Cambria" w:cs="Cambria" w:hAnsi="Cambria" w:eastAsia="Cambria"/>
          <w:i w:val="1"/>
          <w:iCs w:val="1"/>
          <w:sz w:val="20"/>
          <w:szCs w:val="20"/>
        </w:rPr>
      </w:pPr>
      <w:r>
        <w:rPr>
          <w:rFonts w:ascii="Cambria" w:cs="Cambria" w:hAnsi="Cambria" w:eastAsia="Cambria"/>
        </w:rPr>
        <w:tab/>
        <w:tab/>
        <w:tab/>
        <w:tab/>
      </w:r>
      <w:r>
        <w:rPr>
          <w:rFonts w:ascii="Cambria" w:hAnsi="Cambria"/>
          <w:i w:val="1"/>
          <w:iCs w:val="1"/>
          <w:sz w:val="20"/>
          <w:szCs w:val="20"/>
          <w:rtl w:val="0"/>
        </w:rPr>
        <w:t>imi</w:t>
      </w:r>
      <w:r>
        <w:rPr>
          <w:rFonts w:ascii="Cambria" w:hAnsi="Cambria" w:hint="default"/>
          <w:i w:val="1"/>
          <w:iCs w:val="1"/>
          <w:sz w:val="20"/>
          <w:szCs w:val="20"/>
          <w:rtl w:val="0"/>
        </w:rPr>
        <w:t xml:space="preserve">ę </w:t>
      </w:r>
      <w:r>
        <w:rPr>
          <w:rFonts w:ascii="Cambria" w:hAnsi="Cambria"/>
          <w:i w:val="1"/>
          <w:iCs w:val="1"/>
          <w:sz w:val="20"/>
          <w:szCs w:val="20"/>
          <w:rtl w:val="0"/>
        </w:rPr>
        <w:t>i nazwisko</w:t>
      </w:r>
      <w:r>
        <w:rPr>
          <w:rFonts w:ascii="Cambria" w:hAnsi="Cambria"/>
          <w:i w:val="1"/>
          <w:iCs w:val="1"/>
          <w:sz w:val="20"/>
          <w:szCs w:val="20"/>
          <w:rtl w:val="0"/>
        </w:rPr>
        <w:t xml:space="preserve"> / nazwa firmy / adres / NIP</w:t>
      </w:r>
    </w:p>
    <w:p>
      <w:pPr>
        <w:pStyle w:val="Normalny"/>
        <w:rPr>
          <w:rFonts w:ascii="Cambria" w:cs="Cambria" w:hAnsi="Cambria" w:eastAsia="Cambria"/>
          <w:i w:val="1"/>
          <w:iCs w:val="1"/>
          <w:sz w:val="20"/>
          <w:szCs w:val="20"/>
        </w:rPr>
      </w:pPr>
    </w:p>
    <w:p>
      <w:pPr>
        <w:pStyle w:val="Normalny"/>
        <w:rPr>
          <w:rFonts w:ascii="Cambria" w:cs="Cambria" w:hAnsi="Cambria" w:eastAsia="Cambria"/>
          <w:i w:val="1"/>
          <w:iCs w:val="1"/>
          <w:sz w:val="20"/>
          <w:szCs w:val="20"/>
        </w:rPr>
      </w:pPr>
      <w:r>
        <w:rPr>
          <w:rFonts w:ascii="Cambria" w:hAnsi="Cambria" w:hint="default"/>
          <w:rtl w:val="0"/>
        </w:rPr>
        <w:t>……………………………</w:t>
      </w:r>
      <w:r>
        <w:rPr>
          <w:rFonts w:ascii="Cambria" w:hAnsi="Cambria"/>
          <w:rtl w:val="0"/>
        </w:rPr>
        <w:t>..</w:t>
      </w:r>
      <w:r>
        <w:rPr>
          <w:rFonts w:ascii="Cambria" w:hAnsi="Cambria" w:hint="default"/>
          <w:rtl w:val="0"/>
        </w:rPr>
        <w:t>…………………………………………………………………</w:t>
      </w:r>
      <w:r>
        <w:rPr>
          <w:rFonts w:ascii="Cambria" w:hAnsi="Cambria" w:hint="default"/>
          <w:rtl w:val="0"/>
        </w:rPr>
        <w:t>…………………………………</w:t>
      </w:r>
      <w:r>
        <w:rPr>
          <w:rFonts w:ascii="Cambria" w:hAnsi="Cambria"/>
          <w:rtl w:val="0"/>
        </w:rPr>
        <w:t>.</w:t>
      </w:r>
    </w:p>
    <w:p>
      <w:pPr>
        <w:pStyle w:val="Normalny"/>
        <w:rPr>
          <w:rFonts w:ascii="Cambria" w:cs="Cambria" w:hAnsi="Cambria" w:eastAsia="Cambria"/>
          <w:i w:val="1"/>
          <w:iCs w:val="1"/>
          <w:sz w:val="20"/>
          <w:szCs w:val="20"/>
        </w:rPr>
      </w:pPr>
    </w:p>
    <w:p>
      <w:pPr>
        <w:pStyle w:val="Normalny"/>
        <w:rPr>
          <w:rFonts w:ascii="Cambria" w:cs="Cambria" w:hAnsi="Cambria" w:eastAsia="Cambria"/>
          <w:i w:val="1"/>
          <w:iCs w:val="1"/>
          <w:sz w:val="20"/>
          <w:szCs w:val="20"/>
        </w:rPr>
      </w:pPr>
      <w:r>
        <w:rPr>
          <w:rFonts w:ascii="Cambria" w:cs="Cambria" w:hAnsi="Cambria" w:eastAsia="Cambria"/>
        </w:rPr>
        <w:tab/>
        <w:tab/>
      </w:r>
    </w:p>
    <w:p>
      <w:pPr>
        <w:pStyle w:val="Normalny"/>
        <w:rPr>
          <w:rFonts w:ascii="Cambria" w:cs="Cambria" w:hAnsi="Cambria" w:eastAsia="Cambria"/>
          <w:i w:val="1"/>
          <w:iCs w:val="1"/>
          <w:sz w:val="20"/>
          <w:szCs w:val="20"/>
        </w:rPr>
      </w:pPr>
    </w:p>
    <w:p>
      <w:pPr>
        <w:pStyle w:val="Normalny"/>
        <w:rPr>
          <w:rFonts w:ascii="Cambria" w:cs="Cambria" w:hAnsi="Cambria" w:eastAsia="Cambria"/>
        </w:rPr>
      </w:pPr>
      <w:r>
        <w:rPr>
          <w:rFonts w:ascii="Cambria" w:hAnsi="Cambria"/>
          <w:rtl w:val="0"/>
        </w:rPr>
        <w:t>a,</w:t>
      </w:r>
      <w:r>
        <w:rPr>
          <w:rFonts w:ascii="Cambria" w:hAnsi="Cambria" w:hint="default"/>
          <w:rtl w:val="0"/>
        </w:rPr>
        <w:t> ………………………………………………………………………………………………</w:t>
      </w:r>
      <w:r>
        <w:rPr>
          <w:rFonts w:ascii="Cambria" w:hAnsi="Cambria"/>
          <w:rtl w:val="0"/>
        </w:rPr>
        <w:t>.</w:t>
      </w:r>
      <w:r>
        <w:rPr>
          <w:rFonts w:ascii="Cambria" w:hAnsi="Cambria" w:hint="default"/>
          <w:rtl w:val="0"/>
        </w:rPr>
        <w:t>………</w:t>
      </w:r>
      <w:r>
        <w:rPr>
          <w:rFonts w:ascii="Cambria" w:hAnsi="Cambria" w:hint="default"/>
          <w:rtl w:val="0"/>
        </w:rPr>
        <w:t>………………………</w:t>
      </w:r>
      <w:r>
        <w:rPr>
          <w:rFonts w:ascii="Cambria" w:hAnsi="Cambria"/>
          <w:rtl w:val="0"/>
        </w:rPr>
        <w:t>..</w:t>
      </w:r>
    </w:p>
    <w:p>
      <w:pPr>
        <w:pStyle w:val="Normalny"/>
        <w:rPr>
          <w:rFonts w:ascii="Cambria" w:cs="Cambria" w:hAnsi="Cambria" w:eastAsia="Cambria"/>
          <w:i w:val="1"/>
          <w:iCs w:val="1"/>
          <w:sz w:val="20"/>
          <w:szCs w:val="20"/>
        </w:rPr>
      </w:pPr>
      <w:r>
        <w:rPr>
          <w:rFonts w:ascii="Cambria" w:cs="Cambria" w:hAnsi="Cambria" w:eastAsia="Cambria"/>
        </w:rPr>
        <w:tab/>
        <w:tab/>
        <w:tab/>
        <w:tab/>
      </w:r>
      <w:r>
        <w:rPr>
          <w:rFonts w:ascii="Cambria" w:hAnsi="Cambria"/>
          <w:i w:val="1"/>
          <w:iCs w:val="1"/>
          <w:sz w:val="20"/>
          <w:szCs w:val="20"/>
          <w:rtl w:val="0"/>
        </w:rPr>
        <w:t>imi</w:t>
      </w:r>
      <w:r>
        <w:rPr>
          <w:rFonts w:ascii="Cambria" w:hAnsi="Cambria" w:hint="default"/>
          <w:i w:val="1"/>
          <w:iCs w:val="1"/>
          <w:sz w:val="20"/>
          <w:szCs w:val="20"/>
          <w:rtl w:val="0"/>
        </w:rPr>
        <w:t xml:space="preserve">ę </w:t>
      </w:r>
      <w:r>
        <w:rPr>
          <w:rFonts w:ascii="Cambria" w:hAnsi="Cambria"/>
          <w:i w:val="1"/>
          <w:iCs w:val="1"/>
          <w:sz w:val="20"/>
          <w:szCs w:val="20"/>
          <w:rtl w:val="0"/>
        </w:rPr>
        <w:t>i nazwisko</w:t>
      </w:r>
      <w:r>
        <w:rPr>
          <w:rFonts w:ascii="Cambria" w:hAnsi="Cambria"/>
          <w:i w:val="1"/>
          <w:iCs w:val="1"/>
          <w:sz w:val="20"/>
          <w:szCs w:val="20"/>
          <w:rtl w:val="0"/>
        </w:rPr>
        <w:t xml:space="preserve"> / nazwa firmy / adres / NIP</w:t>
      </w:r>
    </w:p>
    <w:p>
      <w:pPr>
        <w:pStyle w:val="Normalny"/>
        <w:rPr>
          <w:rFonts w:ascii="Cambria" w:cs="Cambria" w:hAnsi="Cambria" w:eastAsia="Cambria"/>
          <w:i w:val="1"/>
          <w:iCs w:val="1"/>
          <w:sz w:val="20"/>
          <w:szCs w:val="20"/>
        </w:rPr>
      </w:pPr>
    </w:p>
    <w:p>
      <w:pPr>
        <w:pStyle w:val="Normalny"/>
        <w:rPr>
          <w:rFonts w:ascii="Cambria" w:cs="Cambria" w:hAnsi="Cambria" w:eastAsia="Cambria"/>
          <w:i w:val="1"/>
          <w:iCs w:val="1"/>
          <w:sz w:val="20"/>
          <w:szCs w:val="20"/>
        </w:rPr>
      </w:pPr>
      <w:r>
        <w:rPr>
          <w:rFonts w:ascii="Cambria" w:hAnsi="Cambria" w:hint="default"/>
          <w:rtl w:val="0"/>
        </w:rPr>
        <w:t>……………………………</w:t>
      </w:r>
      <w:r>
        <w:rPr>
          <w:rFonts w:ascii="Cambria" w:hAnsi="Cambria"/>
          <w:rtl w:val="0"/>
        </w:rPr>
        <w:t>..</w:t>
      </w:r>
      <w:r>
        <w:rPr>
          <w:rFonts w:ascii="Cambria" w:hAnsi="Cambria" w:hint="default"/>
          <w:rtl w:val="0"/>
        </w:rPr>
        <w:t>…………………………………………………………………</w:t>
      </w:r>
      <w:r>
        <w:rPr>
          <w:rFonts w:ascii="Cambria" w:hAnsi="Cambria" w:hint="default"/>
          <w:rtl w:val="0"/>
        </w:rPr>
        <w:t>…………………………………</w:t>
      </w:r>
      <w:r>
        <w:rPr>
          <w:rFonts w:ascii="Cambria" w:hAnsi="Cambria"/>
          <w:rtl w:val="0"/>
        </w:rPr>
        <w:t>.</w:t>
      </w:r>
    </w:p>
    <w:p>
      <w:pPr>
        <w:pStyle w:val="Normalny"/>
        <w:rPr>
          <w:rFonts w:ascii="Cambria" w:cs="Cambria" w:hAnsi="Cambria" w:eastAsia="Cambria"/>
          <w:b w:val="1"/>
          <w:bCs w:val="1"/>
        </w:rPr>
      </w:pPr>
    </w:p>
    <w:p>
      <w:pPr>
        <w:pStyle w:val="Normalny"/>
        <w:rPr>
          <w:rFonts w:ascii="Cambria" w:cs="Cambria" w:hAnsi="Cambria" w:eastAsia="Cambria"/>
          <w:b w:val="1"/>
          <w:bCs w:val="1"/>
        </w:rPr>
      </w:pPr>
    </w:p>
    <w:p>
      <w:pPr>
        <w:pStyle w:val="Normalny"/>
        <w:numPr>
          <w:ilvl w:val="0"/>
          <w:numId w:val="2"/>
        </w:numPr>
        <w:spacing w:line="360" w:lineRule="auto"/>
      </w:pPr>
      <w:r>
        <w:rPr>
          <w:rtl w:val="0"/>
        </w:rPr>
        <w:t xml:space="preserve">Przedmiotem niniejszej umowy jest produkt o nazwie </w:t>
      </w:r>
      <w:r>
        <w:rPr>
          <w:rFonts w:ascii="Cambria" w:hAnsi="Cambria" w:hint="default"/>
          <w:rtl w:val="0"/>
        </w:rPr>
        <w:t>……………………………</w:t>
      </w:r>
      <w:r>
        <w:rPr>
          <w:rFonts w:ascii="Cambria" w:hAnsi="Cambria"/>
          <w:rtl w:val="0"/>
        </w:rPr>
        <w:t>..</w:t>
      </w:r>
      <w:r>
        <w:rPr>
          <w:rFonts w:ascii="Cambria" w:hAnsi="Cambria" w:hint="default"/>
          <w:rtl w:val="0"/>
        </w:rPr>
        <w:t>……………………</w:t>
      </w:r>
      <w:r>
        <w:rPr>
          <w:rtl w:val="0"/>
        </w:rPr>
        <w:t xml:space="preserve"> (dalej zwany "produktem") o numerze seryjnym </w:t>
      </w:r>
      <w:r>
        <w:rPr>
          <w:rtl w:val="0"/>
        </w:rPr>
        <w:t xml:space="preserve"> </w:t>
      </w:r>
      <w:r>
        <w:rPr>
          <w:rFonts w:ascii="Cambria" w:hAnsi="Cambria" w:hint="default"/>
          <w:rtl w:val="0"/>
        </w:rPr>
        <w:t>……………………………</w:t>
      </w:r>
      <w:r>
        <w:rPr>
          <w:rFonts w:ascii="Cambria" w:hAnsi="Cambria"/>
          <w:rtl w:val="0"/>
        </w:rPr>
        <w:t>..</w:t>
      </w:r>
      <w:r>
        <w:rPr>
          <w:rFonts w:ascii="Cambria" w:hAnsi="Cambria" w:hint="default"/>
          <w:rtl w:val="0"/>
        </w:rPr>
        <w:t>…………………………</w:t>
      </w:r>
      <w:r>
        <w:rPr>
          <w:rtl w:val="0"/>
        </w:rPr>
        <w:t xml:space="preserve">, zakupiony przez Klienta od Producenta/Sprzedawcy w dniu </w:t>
      </w:r>
      <w:r>
        <w:rPr>
          <w:rFonts w:ascii="Cambria" w:hAnsi="Cambria" w:hint="default"/>
          <w:rtl w:val="0"/>
        </w:rPr>
        <w:t>……………………………</w:t>
      </w:r>
      <w:r>
        <w:rPr>
          <w:rFonts w:ascii="Cambria" w:hAnsi="Cambria"/>
          <w:rtl w:val="0"/>
        </w:rPr>
        <w:t>..</w:t>
      </w:r>
      <w:r>
        <w:rPr>
          <w:rFonts w:ascii="Cambria" w:hAnsi="Cambria" w:hint="default"/>
          <w:rtl w:val="0"/>
        </w:rPr>
        <w:t>…………</w:t>
      </w:r>
      <w:r>
        <w:rPr>
          <w:rtl w:val="0"/>
        </w:rPr>
        <w:t>.</w:t>
      </w:r>
    </w:p>
    <w:p>
      <w:pPr>
        <w:pStyle w:val="Normalny"/>
        <w:numPr>
          <w:ilvl w:val="0"/>
          <w:numId w:val="2"/>
        </w:numPr>
        <w:spacing w:line="360" w:lineRule="auto"/>
      </w:pPr>
      <w:r>
        <w:rPr>
          <w:rtl w:val="0"/>
        </w:rPr>
        <w:t>Producent/Sprzedawca udziela Klientowi gwarancji rozruchowej na Produkt, kt</w:t>
      </w:r>
      <w:r>
        <w:rPr>
          <w:rtl w:val="0"/>
        </w:rPr>
        <w:t>ó</w:t>
      </w:r>
      <w:r>
        <w:rPr>
          <w:rtl w:val="0"/>
        </w:rPr>
        <w:t>ra obowi</w:t>
      </w:r>
      <w:r>
        <w:rPr>
          <w:rtl w:val="0"/>
        </w:rPr>
        <w:t>ą</w:t>
      </w:r>
      <w:r>
        <w:rPr>
          <w:rtl w:val="0"/>
        </w:rPr>
        <w:t xml:space="preserve">zuje przez okres </w:t>
      </w:r>
      <w:r>
        <w:rPr>
          <w:rFonts w:ascii="Cambria" w:hAnsi="Cambria" w:hint="default"/>
          <w:rtl w:val="0"/>
        </w:rPr>
        <w:t>…………………</w:t>
      </w:r>
      <w:r>
        <w:rPr>
          <w:rtl w:val="0"/>
        </w:rPr>
        <w:t xml:space="preserve"> dni od daty zakupu</w:t>
      </w:r>
      <w:r>
        <w:rPr>
          <w:rtl w:val="0"/>
        </w:rPr>
        <w:t>.</w:t>
      </w:r>
    </w:p>
    <w:p>
      <w:pPr>
        <w:pStyle w:val="Normalny"/>
        <w:numPr>
          <w:ilvl w:val="0"/>
          <w:numId w:val="2"/>
        </w:numPr>
        <w:spacing w:line="360" w:lineRule="auto"/>
      </w:pPr>
      <w:r>
        <w:rPr>
          <w:rtl w:val="0"/>
        </w:rPr>
        <w:t>W ramach gwarancji rozruchowej Producent/Sprzedawca zobowi</w:t>
      </w:r>
      <w:r>
        <w:rPr>
          <w:rtl w:val="0"/>
        </w:rPr>
        <w:t>ą</w:t>
      </w:r>
      <w:r>
        <w:rPr>
          <w:rtl w:val="0"/>
        </w:rPr>
        <w:t>zuje si</w:t>
      </w:r>
      <w:r>
        <w:rPr>
          <w:rtl w:val="0"/>
        </w:rPr>
        <w:t xml:space="preserve">ę </w:t>
      </w:r>
      <w:r>
        <w:rPr>
          <w:rtl w:val="0"/>
        </w:rPr>
        <w:t>do naprawy lub wymiany Produktu w przypadku stwierdzenia przez Klienta wad fabrycznych wynikaj</w:t>
      </w:r>
      <w:r>
        <w:rPr>
          <w:rtl w:val="0"/>
        </w:rPr>
        <w:t>ą</w:t>
      </w:r>
      <w:r>
        <w:rPr>
          <w:rtl w:val="0"/>
        </w:rPr>
        <w:t>cych z wadliwego wykonania lub materia</w:t>
      </w:r>
      <w:r>
        <w:rPr>
          <w:rtl w:val="0"/>
        </w:rPr>
        <w:t>łó</w:t>
      </w:r>
      <w:r>
        <w:rPr>
          <w:rtl w:val="0"/>
        </w:rPr>
        <w:t>w u</w:t>
      </w:r>
      <w:r>
        <w:rPr>
          <w:rtl w:val="0"/>
        </w:rPr>
        <w:t>ż</w:t>
      </w:r>
      <w:r>
        <w:rPr>
          <w:rtl w:val="0"/>
        </w:rPr>
        <w:t>ytych w produkcji. Naprawa lub wymiana zostanie przeprowadzona przez Producenta/Sprzedawc</w:t>
      </w:r>
      <w:r>
        <w:rPr>
          <w:rtl w:val="0"/>
        </w:rPr>
        <w:t xml:space="preserve">ę </w:t>
      </w:r>
      <w:r>
        <w:rPr>
          <w:rtl w:val="0"/>
        </w:rPr>
        <w:t>na w</w:t>
      </w:r>
      <w:r>
        <w:rPr>
          <w:rtl w:val="0"/>
        </w:rPr>
        <w:t>ł</w:t>
      </w:r>
      <w:r>
        <w:rPr>
          <w:rtl w:val="0"/>
        </w:rPr>
        <w:t>asny koszt.</w:t>
      </w:r>
    </w:p>
    <w:p>
      <w:pPr>
        <w:pStyle w:val="Normalny"/>
        <w:numPr>
          <w:ilvl w:val="0"/>
          <w:numId w:val="2"/>
        </w:numPr>
        <w:spacing w:line="360" w:lineRule="auto"/>
      </w:pPr>
      <w:r>
        <w:rPr>
          <w:rtl w:val="0"/>
        </w:rPr>
        <w:t>Gwarancja rozruchowa nie obejmuje:</w:t>
      </w:r>
    </w:p>
    <w:p>
      <w:pPr>
        <w:pStyle w:val="Normalny"/>
        <w:numPr>
          <w:ilvl w:val="0"/>
          <w:numId w:val="4"/>
        </w:numPr>
        <w:spacing w:line="360" w:lineRule="auto"/>
      </w:pPr>
      <w:r>
        <w:rPr>
          <w:shd w:val="clear" w:color="auto" w:fill="ffffff"/>
          <w:rtl w:val="0"/>
        </w:rPr>
        <w:t>uszkodze</w:t>
      </w:r>
      <w:r>
        <w:rPr>
          <w:shd w:val="clear" w:color="auto" w:fill="ffffff"/>
          <w:rtl w:val="0"/>
        </w:rPr>
        <w:t xml:space="preserve">ń </w:t>
      </w:r>
      <w:r>
        <w:rPr>
          <w:shd w:val="clear" w:color="auto" w:fill="ffffff"/>
          <w:rtl w:val="0"/>
        </w:rPr>
        <w:t>mechanicznych wynik</w:t>
      </w:r>
      <w:r>
        <w:rPr>
          <w:shd w:val="clear" w:color="auto" w:fill="ffffff"/>
          <w:rtl w:val="0"/>
        </w:rPr>
        <w:t>ł</w:t>
      </w:r>
      <w:r>
        <w:rPr>
          <w:shd w:val="clear" w:color="auto" w:fill="ffffff"/>
          <w:rtl w:val="0"/>
        </w:rPr>
        <w:t>ych z niew</w:t>
      </w:r>
      <w:r>
        <w:rPr>
          <w:shd w:val="clear" w:color="auto" w:fill="ffffff"/>
          <w:rtl w:val="0"/>
        </w:rPr>
        <w:t>ł</w:t>
      </w:r>
      <w:r>
        <w:rPr>
          <w:shd w:val="clear" w:color="auto" w:fill="ffffff"/>
          <w:rtl w:val="0"/>
        </w:rPr>
        <w:t>a</w:t>
      </w:r>
      <w:r>
        <w:rPr>
          <w:shd w:val="clear" w:color="auto" w:fill="ffffff"/>
          <w:rtl w:val="0"/>
        </w:rPr>
        <w:t>ś</w:t>
      </w:r>
      <w:r>
        <w:rPr>
          <w:shd w:val="clear" w:color="auto" w:fill="ffffff"/>
          <w:rtl w:val="0"/>
        </w:rPr>
        <w:t>ciwego u</w:t>
      </w:r>
      <w:r>
        <w:rPr>
          <w:shd w:val="clear" w:color="auto" w:fill="ffffff"/>
          <w:rtl w:val="0"/>
        </w:rPr>
        <w:t>ż</w:t>
      </w:r>
      <w:r>
        <w:rPr>
          <w:shd w:val="clear" w:color="auto" w:fill="ffffff"/>
          <w:rtl w:val="0"/>
        </w:rPr>
        <w:t xml:space="preserve">ytkowania Produktu przez Klienta; </w:t>
      </w:r>
    </w:p>
    <w:p>
      <w:pPr>
        <w:pStyle w:val="Normalny"/>
        <w:numPr>
          <w:ilvl w:val="0"/>
          <w:numId w:val="4"/>
        </w:numPr>
        <w:spacing w:line="360" w:lineRule="auto"/>
      </w:pPr>
      <w:r>
        <w:rPr>
          <w:rtl w:val="0"/>
        </w:rPr>
        <w:t>uszkodze</w:t>
      </w:r>
      <w:r>
        <w:rPr>
          <w:rtl w:val="0"/>
        </w:rPr>
        <w:t xml:space="preserve">ń </w:t>
      </w:r>
      <w:r>
        <w:rPr>
          <w:rtl w:val="0"/>
        </w:rPr>
        <w:t>spowodowanych przez Klienta lub osoby trzecie;</w:t>
      </w:r>
    </w:p>
    <w:p>
      <w:pPr>
        <w:pStyle w:val="Normalny"/>
        <w:numPr>
          <w:ilvl w:val="0"/>
          <w:numId w:val="4"/>
        </w:numPr>
        <w:spacing w:line="360" w:lineRule="auto"/>
      </w:pPr>
      <w:r>
        <w:rPr>
          <w:rtl w:val="0"/>
        </w:rPr>
        <w:t>uszkodze</w:t>
      </w:r>
      <w:r>
        <w:rPr>
          <w:rtl w:val="0"/>
        </w:rPr>
        <w:t xml:space="preserve">ń </w:t>
      </w:r>
      <w:r>
        <w:rPr>
          <w:rtl w:val="0"/>
        </w:rPr>
        <w:t>spowodowanych przez si</w:t>
      </w:r>
      <w:r>
        <w:rPr>
          <w:rtl w:val="0"/>
        </w:rPr>
        <w:t>ł</w:t>
      </w:r>
      <w:r>
        <w:rPr>
          <w:rtl w:val="0"/>
        </w:rPr>
        <w:t>y wy</w:t>
      </w:r>
      <w:r>
        <w:rPr>
          <w:rtl w:val="0"/>
        </w:rPr>
        <w:t>ż</w:t>
      </w:r>
      <w:r>
        <w:rPr>
          <w:rtl w:val="0"/>
        </w:rPr>
        <w:t>sze;</w:t>
      </w:r>
    </w:p>
    <w:p>
      <w:pPr>
        <w:pStyle w:val="Normalny"/>
        <w:numPr>
          <w:ilvl w:val="0"/>
          <w:numId w:val="4"/>
        </w:numPr>
        <w:spacing w:line="360" w:lineRule="auto"/>
      </w:pPr>
      <w:r>
        <w:rPr>
          <w:rtl w:val="0"/>
        </w:rPr>
        <w:t>uszkodze</w:t>
      </w:r>
      <w:r>
        <w:rPr>
          <w:rtl w:val="0"/>
        </w:rPr>
        <w:t xml:space="preserve">ń </w:t>
      </w:r>
      <w:r>
        <w:rPr>
          <w:rtl w:val="0"/>
        </w:rPr>
        <w:t>wynik</w:t>
      </w:r>
      <w:r>
        <w:rPr>
          <w:rtl w:val="0"/>
        </w:rPr>
        <w:t>ł</w:t>
      </w:r>
      <w:r>
        <w:rPr>
          <w:rtl w:val="0"/>
        </w:rPr>
        <w:t>ych z nieprzestrzegania zasad bezpiecze</w:t>
      </w:r>
      <w:r>
        <w:rPr>
          <w:rtl w:val="0"/>
        </w:rPr>
        <w:t>ń</w:t>
      </w:r>
      <w:r>
        <w:rPr>
          <w:rtl w:val="0"/>
        </w:rPr>
        <w:t>stwa podczas u</w:t>
      </w:r>
      <w:r>
        <w:rPr>
          <w:rtl w:val="0"/>
        </w:rPr>
        <w:t>ż</w:t>
      </w:r>
      <w:r>
        <w:rPr>
          <w:rtl w:val="0"/>
        </w:rPr>
        <w:t>ytkowania Produktu.</w:t>
      </w:r>
    </w:p>
    <w:p>
      <w:pPr>
        <w:pStyle w:val="Normalny"/>
        <w:numPr>
          <w:ilvl w:val="0"/>
          <w:numId w:val="2"/>
        </w:numPr>
        <w:spacing w:line="360" w:lineRule="auto"/>
      </w:pPr>
      <w:r>
        <w:rPr>
          <w:rtl w:val="0"/>
        </w:rPr>
        <w:t>W przypadku stwierdzenia wad fabrycznych Produktu, Klient zobowi</w:t>
      </w:r>
      <w:r>
        <w:rPr>
          <w:rtl w:val="0"/>
        </w:rPr>
        <w:t>ą</w:t>
      </w:r>
      <w:r>
        <w:rPr>
          <w:rtl w:val="0"/>
        </w:rPr>
        <w:t>zuje si</w:t>
      </w:r>
      <w:r>
        <w:rPr>
          <w:rtl w:val="0"/>
        </w:rPr>
        <w:t xml:space="preserve">ę </w:t>
      </w:r>
      <w:r>
        <w:rPr>
          <w:rtl w:val="0"/>
        </w:rPr>
        <w:t>niezw</w:t>
      </w:r>
      <w:r>
        <w:rPr>
          <w:rtl w:val="0"/>
        </w:rPr>
        <w:t>ł</w:t>
      </w:r>
      <w:r>
        <w:rPr>
          <w:rtl w:val="0"/>
        </w:rPr>
        <w:t>ocznie skontaktowa</w:t>
      </w:r>
      <w:r>
        <w:rPr>
          <w:rtl w:val="0"/>
        </w:rPr>
        <w:t xml:space="preserve">ć </w:t>
      </w:r>
      <w:r>
        <w:rPr>
          <w:rtl w:val="0"/>
        </w:rPr>
        <w:t>z Producentem/Sprzedawc</w:t>
      </w:r>
      <w:r>
        <w:rPr>
          <w:rtl w:val="0"/>
        </w:rPr>
        <w:t xml:space="preserve">ą </w:t>
      </w:r>
      <w:r>
        <w:rPr>
          <w:rtl w:val="0"/>
        </w:rPr>
        <w:t>i dostarczy</w:t>
      </w:r>
      <w:r>
        <w:rPr>
          <w:rtl w:val="0"/>
        </w:rPr>
        <w:t xml:space="preserve">ć </w:t>
      </w:r>
      <w:r>
        <w:rPr>
          <w:rtl w:val="0"/>
        </w:rPr>
        <w:t>Produkt na w</w:t>
      </w:r>
      <w:r>
        <w:rPr>
          <w:rtl w:val="0"/>
        </w:rPr>
        <w:t>ł</w:t>
      </w:r>
      <w:r>
        <w:rPr>
          <w:rtl w:val="0"/>
        </w:rPr>
        <w:t>asny koszt do wyznaczonego przez Producenta/Sprzedawc</w:t>
      </w:r>
      <w:r>
        <w:rPr>
          <w:rtl w:val="0"/>
        </w:rPr>
        <w:t xml:space="preserve">ę </w:t>
      </w:r>
      <w:r>
        <w:rPr>
          <w:rtl w:val="0"/>
        </w:rPr>
        <w:t>punktu serwisowego</w:t>
      </w:r>
      <w:r>
        <w:rPr>
          <w:rtl w:val="0"/>
        </w:rPr>
        <w:t>.</w:t>
      </w:r>
    </w:p>
    <w:p>
      <w:pPr>
        <w:pStyle w:val="Normalny"/>
        <w:numPr>
          <w:ilvl w:val="0"/>
          <w:numId w:val="2"/>
        </w:numPr>
        <w:spacing w:line="360" w:lineRule="auto"/>
      </w:pPr>
      <w:r>
        <w:rPr>
          <w:rtl w:val="0"/>
        </w:rPr>
        <w:t>Niniejsza gwarancja rozruchowa nie wp</w:t>
      </w:r>
      <w:r>
        <w:rPr>
          <w:rtl w:val="0"/>
        </w:rPr>
        <w:t>ł</w:t>
      </w:r>
      <w:r>
        <w:rPr>
          <w:rtl w:val="0"/>
        </w:rPr>
        <w:t>ywa na prawa Klienta wynikaj</w:t>
      </w:r>
      <w:r>
        <w:rPr>
          <w:rtl w:val="0"/>
        </w:rPr>
        <w:t>ą</w:t>
      </w:r>
      <w:r>
        <w:rPr>
          <w:rtl w:val="0"/>
        </w:rPr>
        <w:t>ce z ustawy o szczeg</w:t>
      </w:r>
      <w:r>
        <w:rPr>
          <w:rtl w:val="0"/>
        </w:rPr>
        <w:t>ó</w:t>
      </w:r>
      <w:r>
        <w:rPr>
          <w:rtl w:val="0"/>
        </w:rPr>
        <w:t>lnych warunkach sprzeda</w:t>
      </w:r>
      <w:r>
        <w:rPr>
          <w:rtl w:val="0"/>
        </w:rPr>
        <w:t>ż</w:t>
      </w:r>
      <w:r>
        <w:rPr>
          <w:rtl w:val="0"/>
        </w:rPr>
        <w:t>y konsumenckiej oraz o zmianie Kodeksu cywilnego</w:t>
      </w:r>
      <w:r>
        <w:rPr>
          <w:rtl w:val="0"/>
        </w:rPr>
        <w:t>.</w:t>
      </w:r>
    </w:p>
    <w:p>
      <w:pPr>
        <w:pStyle w:val="Normalny"/>
        <w:numPr>
          <w:ilvl w:val="0"/>
          <w:numId w:val="2"/>
        </w:numPr>
        <w:spacing w:line="360" w:lineRule="auto"/>
      </w:pPr>
      <w:r>
        <w:rPr>
          <w:rtl w:val="0"/>
        </w:rPr>
        <w:t>Umow</w:t>
      </w:r>
      <w:r>
        <w:rPr>
          <w:rtl w:val="0"/>
        </w:rPr>
        <w:t xml:space="preserve">ę </w:t>
      </w:r>
      <w:r>
        <w:rPr>
          <w:rtl w:val="0"/>
        </w:rPr>
        <w:t>sporz</w:t>
      </w:r>
      <w:r>
        <w:rPr>
          <w:rtl w:val="0"/>
        </w:rPr>
        <w:t>ą</w:t>
      </w:r>
      <w:r>
        <w:rPr>
          <w:rtl w:val="0"/>
        </w:rPr>
        <w:t>dzono w dw</w:t>
      </w:r>
      <w:r>
        <w:rPr>
          <w:rtl w:val="0"/>
        </w:rPr>
        <w:t>ó</w:t>
      </w:r>
      <w:r>
        <w:rPr>
          <w:rtl w:val="0"/>
        </w:rPr>
        <w:t>ch jednobrzmi</w:t>
      </w:r>
      <w:r>
        <w:rPr>
          <w:rtl w:val="0"/>
        </w:rPr>
        <w:t>ą</w:t>
      </w:r>
      <w:r>
        <w:rPr>
          <w:rtl w:val="0"/>
        </w:rPr>
        <w:t>cych egzemplarzach, po jednym dla ka</w:t>
      </w:r>
      <w:r>
        <w:rPr>
          <w:rtl w:val="0"/>
        </w:rPr>
        <w:t>ż</w:t>
      </w:r>
      <w:r>
        <w:rPr>
          <w:rtl w:val="0"/>
        </w:rPr>
        <w:t>dej ze stron.</w:t>
      </w:r>
    </w:p>
    <w:p>
      <w:pPr>
        <w:pStyle w:val="Normalny"/>
        <w:spacing w:line="360" w:lineRule="auto"/>
        <w:rPr>
          <w:shd w:val="clear" w:color="auto" w:fill="ffffff"/>
        </w:rPr>
      </w:pPr>
      <w:r>
        <w:rPr>
          <w:shd w:val="clear" w:color="auto" w:fill="ffffff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-3223537</wp:posOffset>
                </wp:positionH>
                <wp:positionV relativeFrom="line">
                  <wp:posOffset>319839</wp:posOffset>
                </wp:positionV>
                <wp:extent cx="5884069" cy="391359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 descr="……..……………………………………………………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4069" cy="39135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ny"/>
                              <w:ind w:left="4956" w:firstLine="0"/>
                              <w:jc w:val="center"/>
                              <w:rPr>
                                <w:rFonts w:ascii="Cambria" w:cs="Cambria" w:hAnsi="Cambria" w:eastAsia="Cambria"/>
                              </w:rPr>
                            </w:pPr>
                            <w:r>
                              <w:rPr>
                                <w:rFonts w:ascii="Cambria" w:hAnsi="Cambria" w:hint="default"/>
                                <w:rtl w:val="0"/>
                              </w:rPr>
                              <w:t>……</w:t>
                            </w:r>
                            <w:r>
                              <w:rPr>
                                <w:rFonts w:ascii="Cambria" w:hAnsi="Cambria"/>
                                <w:rtl w:val="0"/>
                              </w:rPr>
                              <w:t>..</w:t>
                            </w:r>
                            <w:r>
                              <w:rPr>
                                <w:rFonts w:ascii="Cambria" w:hAnsi="Cambria" w:hint="default"/>
                                <w:rtl w:val="0"/>
                              </w:rPr>
                              <w:t>……………………………………………………</w:t>
                            </w:r>
                          </w:p>
                          <w:p>
                            <w:pPr>
                              <w:pStyle w:val="Normalny"/>
                              <w:jc w:val="center"/>
                            </w:pPr>
                            <w:r>
                              <w:rPr>
                                <w:rFonts w:ascii="Cambria" w:hAnsi="Cambria"/>
                                <w:rtl w:val="0"/>
                              </w:rPr>
                              <w:t xml:space="preserve">      </w:t>
                              <w:tab/>
                              <w:tab/>
                              <w:tab/>
                              <w:tab/>
                              <w:t xml:space="preserve">                                   </w:t>
                            </w:r>
                            <w:r>
                              <w:rPr>
                                <w:rFonts w:ascii="Cambria" w:hAnsi="Cambria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</w:rPr>
                              <w:t>data i po</w:t>
                            </w:r>
                            <w:r>
                              <w:rPr>
                                <w:rFonts w:ascii="Cambria" w:hAnsi="Cambria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</w:rPr>
                              <w:t>dpis</w:t>
                            </w:r>
                            <w:r>
                              <w:rPr>
                                <w:rFonts w:ascii="Cambria" w:hAnsi="Cambria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</w:rPr>
                              <w:t xml:space="preserve"> sprzedawcy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-253.8pt;margin-top:25.2pt;width:463.3pt;height:30.8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ny"/>
                        <w:ind w:left="4956" w:firstLine="0"/>
                        <w:jc w:val="center"/>
                        <w:rPr>
                          <w:rFonts w:ascii="Cambria" w:cs="Cambria" w:hAnsi="Cambria" w:eastAsia="Cambria"/>
                        </w:rPr>
                      </w:pPr>
                      <w:r>
                        <w:rPr>
                          <w:rFonts w:ascii="Cambria" w:hAnsi="Cambria" w:hint="default"/>
                          <w:rtl w:val="0"/>
                        </w:rPr>
                        <w:t>……</w:t>
                      </w:r>
                      <w:r>
                        <w:rPr>
                          <w:rFonts w:ascii="Cambria" w:hAnsi="Cambria"/>
                          <w:rtl w:val="0"/>
                        </w:rPr>
                        <w:t>..</w:t>
                      </w:r>
                      <w:r>
                        <w:rPr>
                          <w:rFonts w:ascii="Cambria" w:hAnsi="Cambria" w:hint="default"/>
                          <w:rtl w:val="0"/>
                        </w:rPr>
                        <w:t>……………………………………………………</w:t>
                      </w:r>
                    </w:p>
                    <w:p>
                      <w:pPr>
                        <w:pStyle w:val="Normalny"/>
                        <w:jc w:val="center"/>
                      </w:pPr>
                      <w:r>
                        <w:rPr>
                          <w:rFonts w:ascii="Cambria" w:hAnsi="Cambria"/>
                          <w:rtl w:val="0"/>
                        </w:rPr>
                        <w:t xml:space="preserve">      </w:t>
                        <w:tab/>
                        <w:tab/>
                        <w:tab/>
                        <w:tab/>
                        <w:t xml:space="preserve">                                   </w:t>
                      </w:r>
                      <w:r>
                        <w:rPr>
                          <w:rFonts w:ascii="Cambria" w:hAnsi="Cambria"/>
                          <w:i w:val="1"/>
                          <w:iCs w:val="1"/>
                          <w:sz w:val="20"/>
                          <w:szCs w:val="20"/>
                          <w:rtl w:val="0"/>
                        </w:rPr>
                        <w:t>data i po</w:t>
                      </w:r>
                      <w:r>
                        <w:rPr>
                          <w:rFonts w:ascii="Cambria" w:hAnsi="Cambria"/>
                          <w:i w:val="1"/>
                          <w:iCs w:val="1"/>
                          <w:sz w:val="20"/>
                          <w:szCs w:val="20"/>
                          <w:rtl w:val="0"/>
                        </w:rPr>
                        <w:t>dpis</w:t>
                      </w:r>
                      <w:r>
                        <w:rPr>
                          <w:rFonts w:ascii="Cambria" w:hAnsi="Cambria"/>
                          <w:i w:val="1"/>
                          <w:iCs w:val="1"/>
                          <w:sz w:val="20"/>
                          <w:szCs w:val="20"/>
                          <w:rtl w:val="0"/>
                        </w:rPr>
                        <w:t xml:space="preserve"> sprzedawcy</w:t>
                      </w:r>
                    </w:p>
                  </w:txbxContent>
                </v:textbox>
                <w10:wrap type="through" side="bothSides" anchorx="margin"/>
              </v:shape>
            </w:pict>
          </mc:Fallback>
        </mc:AlternateContent>
      </w:r>
    </w:p>
    <w:p>
      <w:pPr>
        <w:pStyle w:val="Normalny"/>
        <w:ind w:left="4956" w:firstLine="0"/>
        <w:rPr>
          <w:shd w:val="clear" w:color="auto" w:fill="ffffff"/>
        </w:rPr>
      </w:pPr>
    </w:p>
    <w:p>
      <w:pPr>
        <w:pStyle w:val="Normalny"/>
        <w:ind w:left="4956" w:firstLine="0"/>
        <w:rPr>
          <w:rFonts w:ascii="Cambria" w:cs="Cambria" w:hAnsi="Cambria" w:eastAsia="Cambria"/>
        </w:rPr>
      </w:pPr>
      <w:r>
        <w:rPr>
          <w:rFonts w:ascii="Cambria" w:hAnsi="Cambria" w:hint="default"/>
          <w:rtl w:val="0"/>
        </w:rPr>
        <w:t>……</w:t>
      </w:r>
      <w:r>
        <w:rPr>
          <w:rFonts w:ascii="Cambria" w:hAnsi="Cambria"/>
          <w:rtl w:val="0"/>
        </w:rPr>
        <w:t>..</w:t>
      </w:r>
      <w:r>
        <w:rPr>
          <w:rFonts w:ascii="Cambria" w:hAnsi="Cambria" w:hint="default"/>
          <w:rtl w:val="0"/>
        </w:rPr>
        <w:t>……………………………………………………</w:t>
      </w:r>
    </w:p>
    <w:p>
      <w:pPr>
        <w:pStyle w:val="Normalny"/>
      </w:pPr>
      <w:r>
        <w:rPr>
          <w:rFonts w:ascii="Cambria" w:hAnsi="Cambria"/>
          <w:rtl w:val="0"/>
        </w:rPr>
        <w:t xml:space="preserve">  </w:t>
      </w:r>
      <w:r>
        <w:rPr>
          <w:rFonts w:ascii="Cambria" w:hAnsi="Cambria"/>
          <w:rtl w:val="0"/>
        </w:rPr>
        <w:t xml:space="preserve">                               </w:t>
      </w:r>
      <w:r>
        <w:rPr>
          <w:rFonts w:ascii="Cambria" w:hAnsi="Cambria"/>
          <w:i w:val="1"/>
          <w:iCs w:val="1"/>
          <w:sz w:val="20"/>
          <w:szCs w:val="20"/>
          <w:rtl w:val="0"/>
        </w:rPr>
        <w:t>data i po</w:t>
      </w:r>
      <w:r>
        <w:rPr>
          <w:rFonts w:ascii="Cambria" w:hAnsi="Cambria"/>
          <w:i w:val="1"/>
          <w:iCs w:val="1"/>
          <w:sz w:val="20"/>
          <w:szCs w:val="20"/>
          <w:rtl w:val="0"/>
        </w:rPr>
        <w:t>dpis</w:t>
      </w:r>
      <w:r>
        <w:rPr>
          <w:rFonts w:ascii="Cambria" w:hAnsi="Cambria"/>
          <w:i w:val="1"/>
          <w:iCs w:val="1"/>
          <w:sz w:val="20"/>
          <w:szCs w:val="20"/>
          <w:rtl w:val="0"/>
        </w:rPr>
        <w:t xml:space="preserve"> klienta</w:t>
      </w:r>
    </w:p>
    <w:sectPr>
      <w:headerReference w:type="default" r:id="rId4"/>
      <w:footerReference w:type="default" r:id="rId5"/>
      <w:pgSz w:w="11900" w:h="16840" w:orient="portrait"/>
      <w:pgMar w:top="1418" w:right="1418" w:bottom="1418" w:left="1418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TimesNewRomanPSM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ery"/>
  </w:abstractNum>
  <w:abstractNum w:abstractNumId="1">
    <w:multiLevelType w:val="hybridMultilevel"/>
    <w:styleLink w:val="Numery"/>
    <w:lvl w:ilvl="0">
      <w:start w:val="1"/>
      <w:numFmt w:val="decimal"/>
      <w:suff w:val="tab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Punktory"/>
  </w:abstractNum>
  <w:abstractNum w:abstractNumId="3">
    <w:multiLevelType w:val="hybridMultilevel"/>
    <w:styleLink w:val="Punktory"/>
    <w:lvl w:ilvl="0">
      <w:start w:val="1"/>
      <w:numFmt w:val="bullet"/>
      <w:suff w:val="tab"/>
      <w:lvlText w:val="•"/>
      <w:lvlJc w:val="left"/>
      <w:pPr>
        <w:ind w:left="595" w:hanging="375"/>
      </w:pPr>
      <w:rPr>
        <w:rFonts w:ascii="TimesNewRomanPSMT" w:cs="TimesNewRomanPSMT" w:hAnsi="TimesNewRomanPSMT" w:eastAsia="TimesNewRomanPSM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151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815" w:hanging="375"/>
      </w:pPr>
      <w:rPr>
        <w:rFonts w:ascii="TimesNewRomanPSMT" w:cs="TimesNewRomanPSMT" w:hAnsi="TimesNewRomanPSMT" w:eastAsia="TimesNewRomanPSM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151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035" w:hanging="375"/>
      </w:pPr>
      <w:rPr>
        <w:rFonts w:ascii="TimesNewRomanPSMT" w:cs="TimesNewRomanPSMT" w:hAnsi="TimesNewRomanPSMT" w:eastAsia="TimesNewRomanPSM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151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255" w:hanging="375"/>
      </w:pPr>
      <w:rPr>
        <w:rFonts w:ascii="TimesNewRomanPSMT" w:cs="TimesNewRomanPSMT" w:hAnsi="TimesNewRomanPSMT" w:eastAsia="TimesNewRomanPSM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151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475" w:hanging="375"/>
      </w:pPr>
      <w:rPr>
        <w:rFonts w:ascii="TimesNewRomanPSMT" w:cs="TimesNewRomanPSMT" w:hAnsi="TimesNewRomanPSMT" w:eastAsia="TimesNewRomanPSM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151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695" w:hanging="375"/>
      </w:pPr>
      <w:rPr>
        <w:rFonts w:ascii="TimesNewRomanPSMT" w:cs="TimesNewRomanPSMT" w:hAnsi="TimesNewRomanPSMT" w:eastAsia="TimesNewRomanPSM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151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915" w:hanging="375"/>
      </w:pPr>
      <w:rPr>
        <w:rFonts w:ascii="TimesNewRomanPSMT" w:cs="TimesNewRomanPSMT" w:hAnsi="TimesNewRomanPSMT" w:eastAsia="TimesNewRomanPSM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151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135" w:hanging="375"/>
      </w:pPr>
      <w:rPr>
        <w:rFonts w:ascii="TimesNewRomanPSMT" w:cs="TimesNewRomanPSMT" w:hAnsi="TimesNewRomanPSMT" w:eastAsia="TimesNewRomanPSM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151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355" w:hanging="375"/>
      </w:pPr>
      <w:rPr>
        <w:rFonts w:ascii="TimesNewRomanPSMT" w:cs="TimesNewRomanPSMT" w:hAnsi="TimesNewRomanPSMT" w:eastAsia="TimesNewRomanPSM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151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Numery">
    <w:name w:val="Numery"/>
    <w:pPr>
      <w:numPr>
        <w:numId w:val="1"/>
      </w:numPr>
    </w:pPr>
  </w:style>
  <w:style w:type="numbering" w:styleId="Punktory">
    <w:name w:val="Punktory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